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049" w:rsidRPr="00C8743A" w:rsidRDefault="00C8743A">
      <w:pPr>
        <w:rPr>
          <w:rFonts w:ascii="Times New Roman" w:hAnsi="Times New Roman" w:cs="Times New Roman"/>
        </w:rPr>
      </w:pPr>
      <w:r w:rsidRPr="00B57A4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8E0D21">
        <w:rPr>
          <w:rFonts w:ascii="Times New Roman" w:hAnsi="Times New Roman" w:cs="Times New Roman"/>
        </w:rPr>
        <w:t xml:space="preserve">Приложение </w:t>
      </w:r>
      <w:r w:rsidR="008E0D21" w:rsidRPr="00B57A43">
        <w:rPr>
          <w:rFonts w:ascii="Times New Roman" w:hAnsi="Times New Roman" w:cs="Times New Roman"/>
        </w:rPr>
        <w:t>1</w:t>
      </w:r>
      <w:r w:rsidR="00357031" w:rsidRPr="00C8743A">
        <w:rPr>
          <w:rFonts w:ascii="Times New Roman" w:hAnsi="Times New Roman" w:cs="Times New Roman"/>
        </w:rPr>
        <w:t>.</w:t>
      </w:r>
    </w:p>
    <w:p w:rsidR="00357031" w:rsidRDefault="00357031"/>
    <w:p w:rsidR="00416AB4" w:rsidRDefault="00416AB4"/>
    <w:p w:rsidR="00416AB4" w:rsidRPr="00C8743A" w:rsidRDefault="00416AB4">
      <w:pPr>
        <w:rPr>
          <w:rFonts w:ascii="Times New Roman" w:hAnsi="Times New Roman" w:cs="Times New Roman"/>
        </w:rPr>
      </w:pPr>
    </w:p>
    <w:p w:rsidR="00357031" w:rsidRPr="00C8743A" w:rsidRDefault="00357031" w:rsidP="0035703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C8743A">
        <w:rPr>
          <w:rFonts w:ascii="Times New Roman" w:hAnsi="Times New Roman" w:cs="Times New Roman"/>
        </w:rPr>
        <w:t xml:space="preserve">Перечень </w:t>
      </w:r>
    </w:p>
    <w:p w:rsidR="00357031" w:rsidRPr="00C8743A" w:rsidRDefault="00357031" w:rsidP="00357031">
      <w:pPr>
        <w:jc w:val="center"/>
        <w:rPr>
          <w:rFonts w:ascii="Times New Roman" w:hAnsi="Times New Roman" w:cs="Times New Roman"/>
        </w:rPr>
      </w:pPr>
      <w:r w:rsidRPr="00C8743A">
        <w:rPr>
          <w:rFonts w:ascii="Times New Roman" w:hAnsi="Times New Roman" w:cs="Times New Roman"/>
        </w:rPr>
        <w:t>защищаемых помещений автоматической установкой пожарной сигнализации</w:t>
      </w:r>
    </w:p>
    <w:p w:rsidR="00416AB4" w:rsidRDefault="00416AB4" w:rsidP="00357031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54"/>
        <w:gridCol w:w="2879"/>
        <w:gridCol w:w="5138"/>
      </w:tblGrid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Направление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Тип прибора и место его установки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Защищаемые помещения</w:t>
            </w: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3.6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БСУ-3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 xml:space="preserve">-6)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отм.37,0. Лестничная площадка перед аккумуляторной №2.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№1 – отм.37,0. Аккумуляторная №2;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№2 – отм.37,0. Вент. камера, тамбур;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№3 – отм.37,0. Щит 2П;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№4 – отм.33,0. ПТО, архив, кабинет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главного инженера.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3.7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 xml:space="preserve">-7)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отм.27,0. Проход между                                    перегрузочной                                       площадкой и ВЩО.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№1 – отм.27,0. Кабинет мастера ГТУ,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кладовые помещения;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№2 – отм.27,0. Проход между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перегрузочной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площадкой и ВЩО;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№3  – отм.27,0. Раздевалка;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№4  – отм.27,0. Лестничная клетка.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3.8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8)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отм.22,0. Вестибюль.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№1 – отм.22,0.  Вестибюль, кладовая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ЭТЛ;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№2 – отм.22,0.  ЭТЛ;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№3 – отм.22,0.  Прачечная, раздевалки,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малая кладовая ЭТЛ.</w:t>
            </w: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3.9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9)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отм.12,40. ГЩУ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№1 – отм.17,0.   Паттерна;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№2 – отм.22,0.   Паттерна;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№3 – отм.12,95. Тамбур перед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механической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мастерской;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№4 – отм.12,95. Тамбур перед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туалетами.</w:t>
            </w: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3.10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10)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отм.12,40. ГЩУ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№1 – отм.9,65.  Кабельные ниши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в </w:t>
            </w:r>
            <w:proofErr w:type="spellStart"/>
            <w:r w:rsidRPr="00416AB4">
              <w:rPr>
                <w:sz w:val="24"/>
                <w:szCs w:val="24"/>
              </w:rPr>
              <w:t>подпультовом</w:t>
            </w:r>
            <w:proofErr w:type="spellEnd"/>
            <w:r w:rsidRPr="00416AB4">
              <w:rPr>
                <w:sz w:val="24"/>
                <w:szCs w:val="24"/>
              </w:rPr>
              <w:t xml:space="preserve">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помещении;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№2 – отм.12,40. Кабельные ниши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в помещении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щита «С»;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№3 – отм.12,40. ГЩУ, щит «С»,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помещение приема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пищи, раздевалка.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3.11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11)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отм.9,65. Тамбур перед </w:t>
            </w:r>
            <w:r w:rsidRPr="00416AB4">
              <w:rPr>
                <w:sz w:val="24"/>
                <w:szCs w:val="24"/>
              </w:rPr>
              <w:lastRenderedPageBreak/>
              <w:t xml:space="preserve">входом в </w:t>
            </w:r>
            <w:proofErr w:type="spellStart"/>
            <w:r w:rsidRPr="00416AB4">
              <w:rPr>
                <w:sz w:val="24"/>
                <w:szCs w:val="24"/>
              </w:rPr>
              <w:t>подпультовое</w:t>
            </w:r>
            <w:proofErr w:type="spellEnd"/>
            <w:r w:rsidRPr="00416AB4">
              <w:rPr>
                <w:sz w:val="24"/>
                <w:szCs w:val="24"/>
              </w:rPr>
              <w:t xml:space="preserve"> помещение со стороны ГРУ-10 </w:t>
            </w:r>
            <w:proofErr w:type="spellStart"/>
            <w:r w:rsidRPr="00416AB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lastRenderedPageBreak/>
              <w:t>Пожар №1 – отм.12,95. Лестничная клетка №5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(ГА-3);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lastRenderedPageBreak/>
              <w:t>Пожар №2 – отм.7,25.   Лестничная клетка №5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(ГА-3);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№3 – отм.1,95.   Коридор между </w:t>
            </w:r>
            <w:proofErr w:type="spellStart"/>
            <w:r w:rsidRPr="00416AB4">
              <w:rPr>
                <w:sz w:val="24"/>
                <w:szCs w:val="24"/>
              </w:rPr>
              <w:t>аппа</w:t>
            </w:r>
            <w:proofErr w:type="spellEnd"/>
            <w:r w:rsidRPr="00416AB4">
              <w:rPr>
                <w:sz w:val="24"/>
                <w:szCs w:val="24"/>
              </w:rPr>
              <w:t>-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ратным помещением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маслохозяйства и </w:t>
            </w:r>
            <w:proofErr w:type="spellStart"/>
            <w:r w:rsidRPr="00416AB4">
              <w:rPr>
                <w:sz w:val="24"/>
                <w:szCs w:val="24"/>
              </w:rPr>
              <w:t>лест</w:t>
            </w:r>
            <w:proofErr w:type="spellEnd"/>
            <w:r w:rsidRPr="00416AB4">
              <w:rPr>
                <w:sz w:val="24"/>
                <w:szCs w:val="24"/>
              </w:rPr>
              <w:t>-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</w:t>
            </w:r>
            <w:proofErr w:type="spellStart"/>
            <w:r w:rsidRPr="00416AB4">
              <w:rPr>
                <w:sz w:val="24"/>
                <w:szCs w:val="24"/>
              </w:rPr>
              <w:t>ничной</w:t>
            </w:r>
            <w:proofErr w:type="spellEnd"/>
            <w:r w:rsidRPr="00416AB4">
              <w:rPr>
                <w:sz w:val="24"/>
                <w:szCs w:val="24"/>
              </w:rPr>
              <w:t xml:space="preserve"> клеткой №5;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№4 – отм.1,95.   Складское помещение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МУ у лестничной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  клетки №5.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lastRenderedPageBreak/>
              <w:t>3.12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12)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отм.9,65. Тамбур перед входом в </w:t>
            </w:r>
            <w:proofErr w:type="spellStart"/>
            <w:r w:rsidRPr="00416AB4">
              <w:rPr>
                <w:sz w:val="24"/>
                <w:szCs w:val="24"/>
              </w:rPr>
              <w:t>подпультовое</w:t>
            </w:r>
            <w:proofErr w:type="spellEnd"/>
            <w:r w:rsidRPr="00416AB4">
              <w:rPr>
                <w:sz w:val="24"/>
                <w:szCs w:val="24"/>
              </w:rPr>
              <w:t xml:space="preserve"> помещение со стороны ГРУ-10 </w:t>
            </w:r>
            <w:proofErr w:type="spellStart"/>
            <w:r w:rsidRPr="00416AB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№1 – отм.9,65. Тамбур, Коридор, ТРЩ,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складские помещения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ЭТУ, МУ, ЭТЛ;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№2 – отм.9,65. Помещение выводов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генераторов (Г-1, 2);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№3 – отм.9,65. Помещение выводов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генераторов (Г-2, 3);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№4 – отм.9,65. Тамбур перед входом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в </w:t>
            </w:r>
            <w:proofErr w:type="spellStart"/>
            <w:r w:rsidRPr="00416AB4">
              <w:rPr>
                <w:sz w:val="24"/>
                <w:szCs w:val="24"/>
              </w:rPr>
              <w:t>подпультовое</w:t>
            </w:r>
            <w:proofErr w:type="spellEnd"/>
            <w:r w:rsidRPr="00416AB4">
              <w:rPr>
                <w:sz w:val="24"/>
                <w:szCs w:val="24"/>
              </w:rPr>
              <w:t xml:space="preserve">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помещение со стороны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ГРУ-10 </w:t>
            </w:r>
            <w:proofErr w:type="spellStart"/>
            <w:r w:rsidRPr="00416AB4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3.13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БСУ-3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13)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отм.7,25. Тамбур у лестничной клетки №3 перед выходом в НБ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№1 – отм.9,65. Тамбур перед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лестничной клеткой №3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и </w:t>
            </w:r>
            <w:proofErr w:type="spellStart"/>
            <w:r w:rsidRPr="00416AB4">
              <w:rPr>
                <w:sz w:val="24"/>
                <w:szCs w:val="24"/>
              </w:rPr>
              <w:t>подпультовым</w:t>
            </w:r>
            <w:proofErr w:type="spellEnd"/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помещением, подсобное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помещение ЭТУ;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№2 – отм.6,0.   Аккумуляторная №1;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№3 – отм.6,0.   Щит 1П;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№4 – отм.7,25. Коридор перед выходом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в НБ, служебное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помещение рядом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с входом в ГРУ-10 </w:t>
            </w:r>
            <w:proofErr w:type="spellStart"/>
            <w:r w:rsidRPr="00416AB4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416AB4" w:rsidRPr="00416AB4" w:rsidTr="002460C7">
        <w:tc>
          <w:tcPr>
            <w:tcW w:w="1548" w:type="dxa"/>
          </w:tcPr>
          <w:p w:rsidR="00416AB4" w:rsidRPr="00416AB4" w:rsidRDefault="00416AB4" w:rsidP="00416AB4">
            <w:pPr>
              <w:jc w:val="center"/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3.14</w:t>
            </w:r>
          </w:p>
        </w:tc>
        <w:tc>
          <w:tcPr>
            <w:tcW w:w="2880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БСУ-6 (</w:t>
            </w:r>
            <w:r w:rsidRPr="00416AB4">
              <w:rPr>
                <w:sz w:val="24"/>
                <w:szCs w:val="24"/>
                <w:lang w:val="en-US"/>
              </w:rPr>
              <w:t>AR</w:t>
            </w:r>
            <w:r w:rsidRPr="00416AB4">
              <w:rPr>
                <w:sz w:val="24"/>
                <w:szCs w:val="24"/>
              </w:rPr>
              <w:t>14)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отм.7,25. Тамбур у лестничной клетки №3 перед выходом в НБ</w:t>
            </w:r>
          </w:p>
        </w:tc>
        <w:tc>
          <w:tcPr>
            <w:tcW w:w="5143" w:type="dxa"/>
          </w:tcPr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№1 – отм.7,25. Тамбур, коридор,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подсобные помещения;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>Пожар №2 – отм.4,6.   Раздевалка подрядчиков;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Пожар №3 – отм.1,95. Бак аварийного слива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масла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  <w:r w:rsidRPr="00416AB4">
              <w:rPr>
                <w:sz w:val="24"/>
                <w:szCs w:val="24"/>
              </w:rPr>
              <w:t xml:space="preserve">                                       </w:t>
            </w:r>
          </w:p>
          <w:p w:rsidR="00416AB4" w:rsidRPr="00416AB4" w:rsidRDefault="00416AB4" w:rsidP="00416AB4">
            <w:pPr>
              <w:rPr>
                <w:sz w:val="24"/>
                <w:szCs w:val="24"/>
              </w:rPr>
            </w:pPr>
          </w:p>
        </w:tc>
      </w:tr>
    </w:tbl>
    <w:p w:rsidR="00416AB4" w:rsidRPr="00416AB4" w:rsidRDefault="00416AB4" w:rsidP="00416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3EE" w:rsidRDefault="007003EE" w:rsidP="00357031">
      <w:pPr>
        <w:jc w:val="center"/>
      </w:pPr>
    </w:p>
    <w:p w:rsidR="00416AB4" w:rsidRPr="007003EE" w:rsidRDefault="00416AB4" w:rsidP="007003EE"/>
    <w:sectPr w:rsidR="00416AB4" w:rsidRPr="00700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31"/>
    <w:rsid w:val="00177C28"/>
    <w:rsid w:val="00357031"/>
    <w:rsid w:val="00416AB4"/>
    <w:rsid w:val="005C3049"/>
    <w:rsid w:val="005E4EE2"/>
    <w:rsid w:val="007003EE"/>
    <w:rsid w:val="008E0D21"/>
    <w:rsid w:val="00B57A43"/>
    <w:rsid w:val="00B92C2B"/>
    <w:rsid w:val="00C8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32A29-6E46-4052-B35F-A871B17E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6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Александр Иванович</dc:creator>
  <cp:keywords/>
  <dc:description/>
  <cp:lastModifiedBy>Самойлова Юлия Антоновна</cp:lastModifiedBy>
  <cp:revision>7</cp:revision>
  <dcterms:created xsi:type="dcterms:W3CDTF">2014-09-26T10:04:00Z</dcterms:created>
  <dcterms:modified xsi:type="dcterms:W3CDTF">2015-10-07T11:38:00Z</dcterms:modified>
</cp:coreProperties>
</file>